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61" w:rsidRPr="00875315" w:rsidRDefault="0033543F" w:rsidP="006E3344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Ra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J4hhFo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26748501" w:edGrp="everyone" w:colFirst="1" w:colLast="1"/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  <w:permEnd w:id="126748501"/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5C" w:rsidRDefault="00353A5C">
      <w:r>
        <w:separator/>
      </w:r>
    </w:p>
  </w:endnote>
  <w:endnote w:type="continuationSeparator" w:id="0">
    <w:p w:rsidR="00353A5C" w:rsidRDefault="003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133FBF" w:rsidRDefault="0033543F" w:rsidP="00DE7B11">
    <w:pPr>
      <w:pStyle w:val="Rodap"/>
      <w:tabs>
        <w:tab w:val="clear" w:pos="8504"/>
      </w:tabs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66520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q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CWORlq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</w:p>
  <w:p w:rsidR="006C43C7" w:rsidRPr="006C43C7" w:rsidRDefault="006C43C7" w:rsidP="006C43C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20"/>
        <w:szCs w:val="20"/>
      </w:rPr>
    </w:pPr>
    <w:permStart w:id="1484786630" w:edGrp="everyone"/>
    <w:r w:rsidRPr="006C43C7">
      <w:rPr>
        <w:rFonts w:ascii="Courier New" w:hAnsi="Courier New" w:cs="Courier New"/>
        <w:sz w:val="20"/>
        <w:szCs w:val="20"/>
      </w:rPr>
      <w:t xml:space="preserve">Agrupamento de Escolas de Moure e Ribeira do Neiva </w:t>
    </w:r>
  </w:p>
  <w:p w:rsidR="006C43C7" w:rsidRPr="006C43C7" w:rsidRDefault="006C43C7" w:rsidP="006C43C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20"/>
        <w:szCs w:val="20"/>
      </w:rPr>
    </w:pPr>
    <w:r w:rsidRPr="006C43C7">
      <w:rPr>
        <w:rFonts w:ascii="Courier New" w:hAnsi="Courier New" w:cs="Courier New"/>
        <w:sz w:val="20"/>
        <w:szCs w:val="20"/>
      </w:rPr>
      <w:t>Ribeira – Moure 4730 – 303 Moure VVD Telef.: 253 927 185 / 6 Fax: 253 927 200 NIF</w:t>
    </w:r>
    <w:r>
      <w:rPr>
        <w:rFonts w:ascii="Courier New" w:hAnsi="Courier New" w:cs="Courier New"/>
        <w:sz w:val="20"/>
        <w:szCs w:val="20"/>
      </w:rPr>
      <w:t>: 600080773 E-mail:agrp.moure</w:t>
    </w:r>
    <w:r w:rsidRPr="006C43C7">
      <w:rPr>
        <w:rFonts w:ascii="Courier New" w:hAnsi="Courier New" w:cs="Courier New"/>
        <w:sz w:val="20"/>
        <w:szCs w:val="20"/>
      </w:rPr>
      <w:t>@aemoure.edu.pt</w:t>
    </w:r>
  </w:p>
  <w:permEnd w:id="1484786630"/>
  <w:p w:rsidR="003331AB" w:rsidRPr="00133FBF" w:rsidRDefault="003331AB">
    <w:pPr>
      <w:pStyle w:val="Rodap"/>
      <w:rPr>
        <w:color w:val="4BACC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5C" w:rsidRDefault="00353A5C">
      <w:r>
        <w:separator/>
      </w:r>
    </w:p>
  </w:footnote>
  <w:footnote w:type="continuationSeparator" w:id="0">
    <w:p w:rsidR="00353A5C" w:rsidRDefault="0035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1AB" w:rsidRDefault="00335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A5F427" wp14:editId="4F9466F1">
              <wp:simplePos x="0" y="0"/>
              <wp:positionH relativeFrom="column">
                <wp:posOffset>-76200</wp:posOffset>
              </wp:positionH>
              <wp:positionV relativeFrom="paragraph">
                <wp:posOffset>-235585</wp:posOffset>
              </wp:positionV>
              <wp:extent cx="2971800" cy="800100"/>
              <wp:effectExtent l="0" t="254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1AB" w:rsidRDefault="003331AB" w:rsidP="00875315">
                          <w:permStart w:id="560992007" w:edGrp="everyone"/>
                          <w:permEnd w:id="56099200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5F427" id="Rectangle 4" o:spid="_x0000_s1027" style="position:absolute;margin-left:-6pt;margin-top:-18.55pt;width:23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" filled="f" fillcolor="silver" stroked="f" strokecolor="#4bacc6" strokeweight="1pt">
              <v:fill opacity="12336f"/>
              <v:stroke dashstyle="dash"/>
              <v:textbox>
                <w:txbxContent>
                  <w:p w:rsidR="003331AB" w:rsidRDefault="003331AB" w:rsidP="00875315">
                    <w:permStart w:id="560992007" w:edGrp="everyone"/>
                    <w:permEnd w:id="560992007"/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HsObh8HN/GWBscXFUj0VRmUKVo=" w:salt="rg25wN3dw+jS1reKEa3Uk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C1EB0"/>
    <w:rsid w:val="000C35C2"/>
    <w:rsid w:val="000C3B7A"/>
    <w:rsid w:val="00122B89"/>
    <w:rsid w:val="0012337D"/>
    <w:rsid w:val="00126D29"/>
    <w:rsid w:val="00133FBF"/>
    <w:rsid w:val="00141927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6943"/>
    <w:rsid w:val="003331AB"/>
    <w:rsid w:val="0033543F"/>
    <w:rsid w:val="00345EC4"/>
    <w:rsid w:val="00353A5C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257A"/>
    <w:rsid w:val="006746B3"/>
    <w:rsid w:val="00683FB8"/>
    <w:rsid w:val="00687246"/>
    <w:rsid w:val="006A225C"/>
    <w:rsid w:val="006C076E"/>
    <w:rsid w:val="006C43C7"/>
    <w:rsid w:val="006C60F5"/>
    <w:rsid w:val="006D3C6B"/>
    <w:rsid w:val="006E0A05"/>
    <w:rsid w:val="006E1220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404FC"/>
    <w:rsid w:val="00A411F2"/>
    <w:rsid w:val="00A543EC"/>
    <w:rsid w:val="00A547B3"/>
    <w:rsid w:val="00A64270"/>
    <w:rsid w:val="00A8227A"/>
    <w:rsid w:val="00A825E2"/>
    <w:rsid w:val="00AA25F9"/>
    <w:rsid w:val="00AB2480"/>
    <w:rsid w:val="00AC53BC"/>
    <w:rsid w:val="00AE4300"/>
    <w:rsid w:val="00AF4A01"/>
    <w:rsid w:val="00B046F3"/>
    <w:rsid w:val="00B059B3"/>
    <w:rsid w:val="00B22212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F085C"/>
    <w:rsid w:val="00CF1476"/>
    <w:rsid w:val="00D0608E"/>
    <w:rsid w:val="00D3309D"/>
    <w:rsid w:val="00D4072C"/>
    <w:rsid w:val="00D606C3"/>
    <w:rsid w:val="00D6337E"/>
    <w:rsid w:val="00D713D8"/>
    <w:rsid w:val="00D85421"/>
    <w:rsid w:val="00DA17F2"/>
    <w:rsid w:val="00DC53EA"/>
    <w:rsid w:val="00DE7B11"/>
    <w:rsid w:val="00DF513B"/>
    <w:rsid w:val="00E0259B"/>
    <w:rsid w:val="00E146C2"/>
    <w:rsid w:val="00E242A4"/>
    <w:rsid w:val="00E25019"/>
    <w:rsid w:val="00E43311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5A9497EC-7749-4374-AC8C-3EE05BCF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6C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6C43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Utilizador do Windows</cp:lastModifiedBy>
  <cp:revision>2</cp:revision>
  <cp:lastPrinted>2020-09-24T09:43:00Z</cp:lastPrinted>
  <dcterms:created xsi:type="dcterms:W3CDTF">2020-10-07T14:13:00Z</dcterms:created>
  <dcterms:modified xsi:type="dcterms:W3CDTF">2020-10-07T14:13:00Z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